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B2B3" w14:textId="77777777" w:rsidR="000E3678" w:rsidRPr="00BB628E" w:rsidRDefault="000E3678" w:rsidP="000E3678">
      <w:pPr>
        <w:pBdr>
          <w:top w:val="single" w:sz="4" w:space="13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sz w:val="24"/>
          <w:szCs w:val="24"/>
          <w:lang w:val="ca-ES"/>
        </w:rPr>
        <w:t>DECRET D</w:t>
      </w:r>
      <w:r w:rsidR="00BB628E" w:rsidRPr="00BB628E">
        <w:rPr>
          <w:rFonts w:ascii="Times New Roman" w:hAnsi="Times New Roman" w:cs="Times New Roman"/>
          <w:b/>
          <w:sz w:val="24"/>
          <w:szCs w:val="24"/>
          <w:lang w:val="ca-ES"/>
        </w:rPr>
        <w:t>’</w:t>
      </w:r>
      <w:r w:rsidRPr="00BB628E">
        <w:rPr>
          <w:rFonts w:ascii="Times New Roman" w:hAnsi="Times New Roman" w:cs="Times New Roman"/>
          <w:b/>
          <w:sz w:val="24"/>
          <w:szCs w:val="24"/>
          <w:lang w:val="ca-ES"/>
        </w:rPr>
        <w:t>ALCALD</w:t>
      </w:r>
      <w:r w:rsidR="00BB628E" w:rsidRPr="00BB628E">
        <w:rPr>
          <w:rFonts w:ascii="Times New Roman" w:hAnsi="Times New Roman" w:cs="Times New Roman"/>
          <w:b/>
          <w:sz w:val="24"/>
          <w:szCs w:val="24"/>
          <w:lang w:val="ca-ES"/>
        </w:rPr>
        <w:t>I</w:t>
      </w:r>
      <w:r w:rsidRPr="00BB628E">
        <w:rPr>
          <w:rFonts w:ascii="Times New Roman" w:hAnsi="Times New Roman" w:cs="Times New Roman"/>
          <w:b/>
          <w:sz w:val="24"/>
          <w:szCs w:val="24"/>
          <w:lang w:val="ca-ES"/>
        </w:rPr>
        <w:t>A NÚM  ...</w:t>
      </w:r>
      <w:bookmarkStart w:id="0" w:name="[EXP__ENCAB__CUERP]"/>
      <w:bookmarkStart w:id="1" w:name="[EXP_DATGEN_NUG]"/>
      <w:bookmarkEnd w:id="0"/>
      <w:bookmarkEnd w:id="1"/>
    </w:p>
    <w:p w14:paraId="117D2BDC" w14:textId="77777777" w:rsidR="000E3678" w:rsidRPr="00BB628E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p w14:paraId="0A085E8F" w14:textId="77777777" w:rsidR="000E3678" w:rsidRPr="00BB628E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I. ANTECEDENTS</w:t>
      </w:r>
    </w:p>
    <w:p w14:paraId="7E2039EF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PRIMER.-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a-ES"/>
        </w:rPr>
        <w:t>Des</w:t>
      </w:r>
      <w:r w:rsidR="00BB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a-ES"/>
        </w:rPr>
        <w:t xml:space="preserve"> de</w:t>
      </w:r>
      <w:r w:rsidR="00BB628E" w:rsidRPr="00BB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a-ES"/>
        </w:rPr>
        <w:t xml:space="preserve"> que l'Organització Mundial de la Salut va declarar el passat 30 de gener que la situació en relació al coronavirus COVID-19 suposava una emergència de salut pública d'importància internacional, s'han anat adoptant una sèrie de mesures orientades a protegir la salut i seguretat dels ciutadans, contenir la progressió de la malaltia i reforçar el sistema de salut pública. La rapidesa en l'evolució dels fets, a escala nacional i internacional, requereix l'adopció de mesures immediates i eficaces per a fer front a aquesta conjuntura. Les circumstàncies extraordinà</w:t>
      </w:r>
      <w:bookmarkStart w:id="2" w:name="_GoBack"/>
      <w:bookmarkEnd w:id="2"/>
      <w:r w:rsidR="00BB628E" w:rsidRPr="00BB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a-ES"/>
        </w:rPr>
        <w:t>ries que concorren constitueixen, sens dubte, una crisi sanitària sense precedents i d'enorme magnitud tant pel molt elevat nombre de ciutadans afectats com per l'extraordinari risc per als seus drets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355B898D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SEG</w:t>
      </w:r>
      <w:r w:rsid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O</w:t>
      </w: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N.-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En el marc de les actuacions extraordinàries amb motiu de l'epidèmia ocasionada per COVID-19, el Govern d'Espanya ha declarat l'Estat d'Alarma mitjançant Reial decret 463/2020, de 14 de març, la finalitat és protegir la salut els ciutadans, contenir la progressió de la malaltia i reforçar el sistema de salut pública, el qual prèvia autorització de Ple de Congrés, ha estat objecte de pròrroga fins a les 00.00 hores del dia 12 d'abril de 2020, en virtut de Reial decret 476/20920, de 27 de març, tot això a l'empara del que s'estableix en l'article 116 de la Constitució Espanyola de 1978 i de la Llei orgànica 4/1981, d'1 de juny, dels estats d'alarma, excepció i de lloc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3B8A64A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DD023F9" w14:textId="77777777" w:rsidR="000E3678" w:rsidRPr="00BB628E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II. CONSIDERACIONS JURÍDI</w:t>
      </w:r>
      <w:r w:rsid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QUE</w:t>
      </w: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S</w:t>
      </w:r>
    </w:p>
    <w:p w14:paraId="2500DF0D" w14:textId="2459D67C" w:rsidR="000E3678" w:rsidRPr="00BB628E" w:rsidRDefault="000E3678" w:rsidP="000E3678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ab/>
        <w:t>PRIMERA.-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Davant la gravetat de la situació, aquest Ajuntament de _______ i com a Administració més pròxima al ciutadà, ha de donar resposta a les necessitats bàsiques dels seus veïns que no admeten demora, sent necessària l'adopció de mesures per a fer front al COVID</w:t>
      </w:r>
      <w:r w:rsidR="00424CA2">
        <w:rPr>
          <w:rFonts w:ascii="Times New Roman" w:hAnsi="Times New Roman" w:cs="Times New Roman"/>
          <w:sz w:val="24"/>
          <w:szCs w:val="24"/>
          <w:lang w:val="ca-ES"/>
        </w:rPr>
        <w:t>-19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sempre dins de les competències que té atribuïdes i actuant de conformitat amb el que es disposa en el Reial decret llei 7/2020, de 12 de març, el qual contempla expressament l'habilitació per a la contractació d'emergència per a fer front al COVID-19. En concret, en el seu Capítol V “Mesures per a la gestió eficient de les Administracions Públiques”, article 16, la redacció original del qual ha estat modificada en dues ocasions, disposició final 6 del Reial decret llei 8/2020, de 17 de març i disposició final 2 del Reial decret llei 9/2020, disposa el següent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</w:p>
    <w:p w14:paraId="2D79B62A" w14:textId="77777777" w:rsidR="00BB628E" w:rsidRPr="00BB628E" w:rsidRDefault="000E3678" w:rsidP="000E3678">
      <w:pPr>
        <w:jc w:val="both"/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ca-ES"/>
        </w:rPr>
      </w:pPr>
      <w:r w:rsidRPr="00BB628E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ca-ES"/>
        </w:rPr>
        <w:tab/>
        <w:t>«</w:t>
      </w:r>
      <w:r w:rsidR="00BB628E" w:rsidRPr="00BB628E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ca-ES"/>
        </w:rPr>
        <w:t xml:space="preserve">1. L'adopció de qualsevol mena de mesura directa o indirecta per part de les entitats del sector públic per a fer front al COVID-19 justificarà la necessitat d'actuar de manera immediata, sent aplicable l'article 120 de la Llei 9/2017, de 8 de novembre, de </w:t>
      </w:r>
      <w:r w:rsidR="00BB628E" w:rsidRPr="00BB628E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ca-ES"/>
        </w:rPr>
        <w:lastRenderedPageBreak/>
        <w:t>Contractes del Sector Públic, per la qual es transposen a l'ordenament jurídic espanyol les Directives del Parlament Europeu i del Consell 2014/23/UE i 2014/24/UE, de 26 de febrer de 2014</w:t>
      </w:r>
      <w:r w:rsidR="00CE3398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ca-ES"/>
        </w:rPr>
        <w:t>.</w:t>
      </w:r>
      <w:r w:rsidR="00CE3398" w:rsidRPr="00CE3398">
        <w:rPr>
          <w:rFonts w:ascii="Times New Roman" w:hAnsi="Times New Roman" w:cs="Times New Roman"/>
          <w:i/>
          <w:iCs/>
          <w:color w:val="545454"/>
          <w:sz w:val="24"/>
          <w:szCs w:val="24"/>
          <w:shd w:val="clear" w:color="auto" w:fill="FFFFFF"/>
        </w:rPr>
        <w:t>»</w:t>
      </w:r>
    </w:p>
    <w:p w14:paraId="314E24D4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DE79C01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sz w:val="24"/>
          <w:szCs w:val="24"/>
          <w:lang w:val="ca-ES"/>
        </w:rPr>
        <w:t>SEGUNDA.-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L'article 120 de la Llei 9/2017, de 8 de novembre, de Contractes del Sector Públic, per la qual es transposen a l'ordenament jurídic espanyol les Directives del Parlament Europeu i del Consell 2014/23/UE i 2014/24/UE, de 26 de febrer de 2014 determina que quan l'Administració hagi d'actuar de manera immediata a causa d'esdeveniments catastròfics, de situacions que suposin greu perill o de necessitats que afectin la defensa nacional, s'estarà al següent règim excepcional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:</w:t>
      </w:r>
    </w:p>
    <w:p w14:paraId="595894AC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a)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L'òrgan de contractació, sense obligació de tramitar expedient de contractació, podrà ordenar l'execució del necessari per a remeiar l'esdeveniment produït o satisfer la necessitat sobrevinguda, o contractar lliurement el seu objecte, en tot o en part, sense subjectar-se als requisits formals establerts en la present Llei, fins i tot el de l'existència de crèdit suficient. En cas que no existeixi crèdit adequat i suficient, una vegada adoptat l'acord, es procedirà a la seva dotació de conformitat amb el que s'estableix en la Llei General Pressupostària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364C812C" w14:textId="77777777" w:rsidR="000E3678" w:rsidRPr="00BB628E" w:rsidRDefault="000E3678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b)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Si el contracte ha estat celebrat per l'Administració General de l'Estat, els seus Organismes Autònoms, Entitats Gestores i Serveis Comuns de la Seguretat Social o altres entitats públiques estatals, s'adonarà d'aquests acords al Consell de Ministres en el termini màxim de trenta dies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30044409" w14:textId="77777777" w:rsidR="000E3678" w:rsidRPr="00BB628E" w:rsidRDefault="000E3678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c)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El termini d'inici de l'execució de les prestacions no podrà ser superior a un mes, comptat des de l'adopció de l'acord previst en la lletra a). Si s'excedís aquest termini, la contractació d'aquestes prestacions requerirà la tramitació d'un procediment ordinari.</w:t>
      </w:r>
    </w:p>
    <w:p w14:paraId="2EB2D8F3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d)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Executades les actuacions objecte d'aquest règim excepcional, s'observarà el que es disposa en aquesta Llei sobre compliment dels contractes, recepció i liquidació de la prestació.</w:t>
      </w:r>
    </w:p>
    <w:p w14:paraId="1E39A74A" w14:textId="77777777" w:rsidR="00BB628E" w:rsidRDefault="00BB628E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>En el cas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de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que el deslliurament dels fons necessaris s'hagués realitzat a justificar, transcorregut el termini establert en la lletra c) anterior, es rendirà el compte justificatiu d'aquest, amb reintegrament dels fons no invertits.</w:t>
      </w:r>
    </w:p>
    <w:p w14:paraId="24D38086" w14:textId="77777777" w:rsidR="000E3678" w:rsidRPr="00BB628E" w:rsidRDefault="000E3678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TERCERA.-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Vists els antecedents anteriors i de conformitat amb el que s'estableix en l'article 120 de la LCSP i en l'article 21. 1 lletra m) de la LRBRL, que estableix la competència de l'Alcalde/sa per a adoptar personalment, i sota la seva responsabilitat, en cas de catàstrofe o d'infortunis públics o greu risc d'aquests, les mesures necessàries i adequades donant compte immediata al Ple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>,</w:t>
      </w:r>
    </w:p>
    <w:p w14:paraId="60F668D3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8203FD1" w14:textId="77777777" w:rsidR="000E3678" w:rsidRPr="00BB628E" w:rsidRDefault="000E3678" w:rsidP="000E367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sz w:val="24"/>
          <w:szCs w:val="24"/>
          <w:lang w:val="ca-ES"/>
        </w:rPr>
        <w:t>RES</w:t>
      </w:r>
      <w:r w:rsidR="00BB628E">
        <w:rPr>
          <w:rFonts w:ascii="Times New Roman" w:hAnsi="Times New Roman" w:cs="Times New Roman"/>
          <w:b/>
          <w:sz w:val="24"/>
          <w:szCs w:val="24"/>
          <w:lang w:val="ca-ES"/>
        </w:rPr>
        <w:t>OLC</w:t>
      </w:r>
    </w:p>
    <w:p w14:paraId="383D149C" w14:textId="77777777" w:rsidR="000E3678" w:rsidRPr="00BB628E" w:rsidRDefault="000E3678" w:rsidP="000E3678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p w14:paraId="1A4C7CCA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PRIMER.-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Adjudicar a l'empresa________ (la realització de les obres o la prestació dels serveis o subministraments) a fi de satisfer la necessitat immediata i inajornable de ____________(concretar necessitat).</w:t>
      </w:r>
    </w:p>
    <w:p w14:paraId="035C1C3D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FB4153E" w14:textId="77777777" w:rsidR="000E3678" w:rsidRPr="00BB628E" w:rsidRDefault="000E3678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SEG</w:t>
      </w:r>
      <w:r w:rsid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ON</w:t>
      </w: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El termini d'inici de l'execució de la prestació no podrà ser superior a un mes, comptat des de l'adopció del present acord.</w:t>
      </w:r>
    </w:p>
    <w:p w14:paraId="3A9FD77F" w14:textId="77777777" w:rsidR="000E3678" w:rsidRPr="00BB628E" w:rsidRDefault="000E3678" w:rsidP="000E3678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11AF33D" w14:textId="77777777" w:rsidR="000E3678" w:rsidRPr="00BB628E" w:rsidRDefault="000E3678" w:rsidP="00BB628E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b/>
          <w:bCs/>
          <w:sz w:val="24"/>
          <w:szCs w:val="24"/>
          <w:lang w:val="ca-ES"/>
        </w:rPr>
        <w:t>TERCER.-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628E" w:rsidRPr="00BB628E">
        <w:rPr>
          <w:rFonts w:ascii="Times New Roman" w:hAnsi="Times New Roman" w:cs="Times New Roman"/>
          <w:sz w:val="24"/>
          <w:szCs w:val="24"/>
          <w:lang w:val="ca-ES"/>
        </w:rPr>
        <w:t>Donar compte immediata al Ple d'aquest Decret, de conformitat al que es preveu en l'article 21.1 lletra m de la LRBRL.</w:t>
      </w:r>
    </w:p>
    <w:p w14:paraId="21F2254F" w14:textId="77777777" w:rsidR="000E3678" w:rsidRPr="00BB628E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18DF960" w14:textId="77777777" w:rsidR="000E3678" w:rsidRPr="00BB628E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ab/>
      </w:r>
      <w:r w:rsidR="00BB628E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bookmarkStart w:id="3" w:name="TRAM__MUNI_2"/>
      <w:r w:rsidRPr="00BB628E">
        <w:rPr>
          <w:rFonts w:ascii="Times New Roman" w:hAnsi="Times New Roman" w:cs="Times New Roman"/>
          <w:sz w:val="24"/>
          <w:szCs w:val="24"/>
          <w:lang w:val="ca-ES"/>
        </w:rPr>
        <w:t>____________</w:t>
      </w:r>
      <w:bookmarkEnd w:id="3"/>
      <w:r w:rsidRPr="00BB628E">
        <w:rPr>
          <w:rFonts w:ascii="Times New Roman" w:hAnsi="Times New Roman" w:cs="Times New Roman"/>
          <w:sz w:val="24"/>
          <w:szCs w:val="24"/>
          <w:lang w:val="ca-ES"/>
        </w:rPr>
        <w:t xml:space="preserve">, a </w:t>
      </w:r>
      <w:bookmarkStart w:id="4" w:name="DOC__FECHA__GEN__FL"/>
      <w:r w:rsidRPr="00BB628E">
        <w:rPr>
          <w:rFonts w:ascii="Times New Roman" w:hAnsi="Times New Roman" w:cs="Times New Roman"/>
          <w:sz w:val="24"/>
          <w:szCs w:val="24"/>
          <w:lang w:val="ca-ES"/>
        </w:rPr>
        <w:t>____________</w:t>
      </w:r>
      <w:bookmarkEnd w:id="4"/>
    </w:p>
    <w:p w14:paraId="1EA4C220" w14:textId="77777777" w:rsidR="000E3678" w:rsidRPr="00BB628E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ab/>
      </w:r>
    </w:p>
    <w:p w14:paraId="31B80ED5" w14:textId="77777777" w:rsidR="000E3678" w:rsidRPr="00BB628E" w:rsidRDefault="000E3678" w:rsidP="000E367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B628E">
        <w:rPr>
          <w:rFonts w:ascii="Times New Roman" w:hAnsi="Times New Roman" w:cs="Times New Roman"/>
          <w:sz w:val="24"/>
          <w:szCs w:val="24"/>
          <w:lang w:val="ca-ES"/>
        </w:rPr>
        <w:tab/>
        <w:t>El/La Alcalde/sa,</w:t>
      </w:r>
    </w:p>
    <w:p w14:paraId="7D1DC69C" w14:textId="77777777" w:rsidR="00ED7860" w:rsidRPr="00BB628E" w:rsidRDefault="00ED7860">
      <w:pPr>
        <w:rPr>
          <w:rFonts w:ascii="Times New Roman" w:hAnsi="Times New Roman" w:cs="Times New Roman"/>
          <w:sz w:val="24"/>
          <w:szCs w:val="24"/>
          <w:lang w:val="ca-ES"/>
        </w:rPr>
      </w:pPr>
    </w:p>
    <w:sectPr w:rsidR="00ED7860" w:rsidRPr="00BB628E" w:rsidSect="000E3678">
      <w:headerReference w:type="default" r:id="rId6"/>
      <w:footerReference w:type="default" r:id="rId7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E2AD" w14:textId="77777777" w:rsidR="000E3678" w:rsidRDefault="000E3678" w:rsidP="000E3678">
      <w:pPr>
        <w:spacing w:after="0" w:line="240" w:lineRule="auto"/>
      </w:pPr>
      <w:r>
        <w:separator/>
      </w:r>
    </w:p>
  </w:endnote>
  <w:endnote w:type="continuationSeparator" w:id="0">
    <w:p w14:paraId="1539C96D" w14:textId="77777777" w:rsidR="000E3678" w:rsidRDefault="000E3678" w:rsidP="000E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542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6F0B9" w14:textId="77777777" w:rsidR="000E3678" w:rsidRPr="000E3678" w:rsidRDefault="000E3678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E36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6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6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E3678">
          <w:rPr>
            <w:rFonts w:ascii="Times New Roman" w:hAnsi="Times New Roman" w:cs="Times New Roman"/>
            <w:sz w:val="24"/>
            <w:szCs w:val="24"/>
          </w:rPr>
          <w:t>2</w:t>
        </w:r>
        <w:r w:rsidRPr="000E36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4D96D7" w14:textId="77777777" w:rsidR="000E3678" w:rsidRDefault="000E36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4894" w14:textId="77777777" w:rsidR="000E3678" w:rsidRDefault="000E3678" w:rsidP="000E3678">
      <w:pPr>
        <w:spacing w:after="0" w:line="240" w:lineRule="auto"/>
      </w:pPr>
      <w:r>
        <w:separator/>
      </w:r>
    </w:p>
  </w:footnote>
  <w:footnote w:type="continuationSeparator" w:id="0">
    <w:p w14:paraId="5F36FBE1" w14:textId="77777777" w:rsidR="000E3678" w:rsidRDefault="000E3678" w:rsidP="000E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DDA9" w14:textId="77777777" w:rsidR="000E3678" w:rsidRDefault="000E367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69334" wp14:editId="311A03CA">
          <wp:simplePos x="0" y="0"/>
          <wp:positionH relativeFrom="column">
            <wp:posOffset>3867785</wp:posOffset>
          </wp:positionH>
          <wp:positionV relativeFrom="paragraph">
            <wp:posOffset>-167005</wp:posOffset>
          </wp:positionV>
          <wp:extent cx="1817370" cy="546100"/>
          <wp:effectExtent l="0" t="0" r="0" b="635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102450" wp14:editId="5C4DF949">
          <wp:simplePos x="0" y="0"/>
          <wp:positionH relativeFrom="column">
            <wp:posOffset>-73660</wp:posOffset>
          </wp:positionH>
          <wp:positionV relativeFrom="paragraph">
            <wp:posOffset>-160655</wp:posOffset>
          </wp:positionV>
          <wp:extent cx="2196465" cy="546100"/>
          <wp:effectExtent l="0" t="0" r="0" b="635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9" r="20213" b="12621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8"/>
    <w:rsid w:val="000E3678"/>
    <w:rsid w:val="00424CA2"/>
    <w:rsid w:val="00BB628E"/>
    <w:rsid w:val="00CE3398"/>
    <w:rsid w:val="00E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6F240"/>
  <w15:chartTrackingRefBased/>
  <w15:docId w15:val="{38A8DC61-DE03-4B4D-B4E5-8697E88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E367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E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678"/>
  </w:style>
  <w:style w:type="paragraph" w:styleId="Piedepgina">
    <w:name w:val="footer"/>
    <w:basedOn w:val="Normal"/>
    <w:link w:val="PiedepginaCar"/>
    <w:uiPriority w:val="99"/>
    <w:unhideWhenUsed/>
    <w:rsid w:val="000E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890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4</cp:revision>
  <dcterms:created xsi:type="dcterms:W3CDTF">2020-04-03T07:02:00Z</dcterms:created>
  <dcterms:modified xsi:type="dcterms:W3CDTF">2020-04-03T07:07:00Z</dcterms:modified>
</cp:coreProperties>
</file>